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6"/>
        <w:gridCol w:w="1936"/>
        <w:gridCol w:w="512"/>
        <w:gridCol w:w="2784"/>
        <w:gridCol w:w="2112"/>
        <w:gridCol w:w="576"/>
        <w:gridCol w:w="4368"/>
        <w:gridCol w:w="1328"/>
      </w:tblGrid>
      <w:tr w:rsidR="00E807CE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it-IT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it-IT"/>
              </w:rPr>
              <w:t>Ruolo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it-IT"/>
              </w:rPr>
              <w:t>Materia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it-IT"/>
              </w:rPr>
              <w:t>Gruppo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it-IT"/>
              </w:rPr>
              <w:t>CL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Oggetto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  <w:lang w:eastAsia="it-IT"/>
              </w:rPr>
              <w:t>Codice</w:t>
            </w:r>
          </w:p>
        </w:tc>
      </w:tr>
      <w:tr w:rsidR="00FA6DA2" w:rsidTr="00FA6DA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DEI PROCEDIMENTI SPECIALI SOMMARI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</w:t>
            </w:r>
          </w:p>
        </w:tc>
        <w:tc>
          <w:tcPr>
            <w:tcW w:w="489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Procedimento di ing. ante causam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Procedimento di ingiunzione ante causam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0 10 001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Procedimenti cautelari ante causam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Sequestro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Sequestro conservativo ex art. 671 c.p.c.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0 11 001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Sequestro giudiziario ex art. 670 c.p.c.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0 11 002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Sequestro (liberatorio) ex art. 687 c.p.c.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0 11 003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Sequestro da norme speciali (Legge Autore: L. n. 633/1941 - Legge Invenzioni: R.D. n. 1127/1939 - Legge Marchi: R.D. n. 929/1942 - etc.)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0 11 011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Procedimenti cautelari ante causam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Istruzione Preventiva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Prova testimoniale e/o Accertamento tecnico preventivo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0 12 001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Ispezione preventiva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0 12 011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Descrizione (Art. 161, L. n. 633/1941 - Artt. 81 e 82, R.D. n. 1127/1939 - artt. 61 e 62, R.D. n. 929/1942)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0 12 021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13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Procedimenti cautelari ante causam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Inibitoria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Inibitoria (art. 63 R.D. n. 929/1942 – art. 83 R.D. n. 1127/1939 – L n. 52/1996, etc.)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0 13 001</w:t>
            </w:r>
          </w:p>
        </w:tc>
      </w:tr>
      <w:tr w:rsidR="00FA6DA2" w:rsidTr="00FA6DA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14</w:t>
            </w:r>
          </w:p>
        </w:tc>
        <w:tc>
          <w:tcPr>
            <w:tcW w:w="489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Procedimenti cautelari davanti alla Corte di Appello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Istanza sospensione dell'esecuzione ex art. 373 c.p.c.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0 14 001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14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Provvedimenti cautelari in materia di tutela della concorrenza e del mercato (art. 33 L. n. 287/90)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0 14 002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15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Procedimenti cautelari ante causam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Azioni a tutela della proprietà e azioni residuali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Denuncia di nuova opera o di danno temuto (art. 688 c.p.c.)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0 15 001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15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Provvedimenti d'urgenza ex art. 700 c.p.c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0 15 011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16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Famiglia - Provvedimenti in materia di mantenimento 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Famiglia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Mantenimento figli naturali o legittimi (istanza ex art. 148 c.c.)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0 16 001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16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Assegno provvisorio per alimenti (art. 446 c.c.)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0 16 011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19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Procedimenti cautelari in genere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procedimenti cautelari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0 19 999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lastRenderedPageBreak/>
              <w:t>0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Procedimenti possessori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Azione di reintegrazione nel possesso (artt. 703 c.p.c., 1168 - 1169 c.c.)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0 20 001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Azione di manutenzione nel possesso (artt. 703 c.p.c. e 1170 c.c.)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0 20 011</w:t>
            </w:r>
          </w:p>
        </w:tc>
      </w:tr>
      <w:tr w:rsidR="00FA6DA2" w:rsidTr="00FA6DA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</w:t>
            </w:r>
          </w:p>
        </w:tc>
        <w:tc>
          <w:tcPr>
            <w:tcW w:w="4896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Procedimento per convalida di sfratto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Intimazione di licenza o di sfratto per finita locazione (art. 657 c.p.c.) - uso abitativo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0 30 001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Intimazione di licenza o di sfratto per finita locazione (art. 657 c.p.c.) - uso diverso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0 30 002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Intimazione di sfratto per morosità (art. 658 c.p.c.) - uso abitativo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0 30 011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Intimazione di sfratto per morosità (art. 658 c.p.c.) - uso diverso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0 30 012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</w:t>
            </w:r>
          </w:p>
        </w:tc>
        <w:tc>
          <w:tcPr>
            <w:tcW w:w="193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Intimazione di licenza o di sfratto per cessazione del rapporto di locazione d'opera (art. 659 c.p.c.)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0 30 021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GENERALE DEGLI AFFARI CIVILI CONTENZIOSI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istituti e leggi speciali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Libro III cpc.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Opposizione a precetto (art. 615, l' comma c.p.c.)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1 00 001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Opposizione all'esecuzione (art. 615, 2' comma c.p.c.) mobiliare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1 00 011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Opposizione all'esecuzione (art. 615, 2' comma c.p.c.) immobiliare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1 00 012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Opposizione agli atti esecutivi (art. 617 c.p.c.) mobiliare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1 00 021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Opposizione agli atti esecutivi (art. 617 c.p.c.) immobiliare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1 00 022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Opposizione del terzo (art. 619 c.p.c.) mobiliare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1 00 031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Opposizione del terzo (art. 619 c.p.c.) immobiliare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1 00 032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041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Accertamento dell'obbligo del terzo ex art. 548 c.p.c.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1 00 041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istituti cpc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Querela di falso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1 01 001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Revocazione della sentenza ex artt. 395 e ss. c.p.c.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1 01 002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lastRenderedPageBreak/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Opposizione di terzo ex artt. 404 e ss. c.p.c.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1 01 003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Rogatorie civili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1 01 011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Tutela dei diritti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Azione surrogatoria ex art. 2900 c.c.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1 02 001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Azione revocatoria ordinaria ex art. 2901 c.c.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1 02 002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Privilegio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1 02 011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Diritto navigazione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Questioni di diritto della navigazione (esclusi i contratti di trasporto)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1 03 001</w:t>
            </w:r>
          </w:p>
        </w:tc>
      </w:tr>
      <w:tr w:rsidR="00FA6DA2" w:rsidTr="00FA6DA2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04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istituti e leggi speciali di competenza della Corte di Appello - Controversie di competenza del Tribunale Regionale delle Acque Pubbliche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Controversie di competenza del Tribunale Regionale delle Acque Pubbliche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1 04 001</w:t>
            </w:r>
          </w:p>
        </w:tc>
      </w:tr>
      <w:tr w:rsidR="00FA6DA2" w:rsidTr="00FA6DA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05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istituti e leggi speciali di competenza della Corte di Appello di Roma - Usi civici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Usi civici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1 05 001</w:t>
            </w:r>
          </w:p>
        </w:tc>
      </w:tr>
      <w:tr w:rsidR="00FA6DA2" w:rsidTr="00FA6DA2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06</w:t>
            </w:r>
          </w:p>
        </w:tc>
        <w:tc>
          <w:tcPr>
            <w:tcW w:w="4896" w:type="dxa"/>
            <w:gridSpan w:val="2"/>
            <w:tcBorders>
              <w:top w:val="single" w:sz="2" w:space="0" w:color="000000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istituti e leggi speciali di competenza della Corte di Appello in 1° grado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Opposizione alla esecutorietà dei lodi arbitrali stranieri (art. 840 c.p.c.) </w:t>
            </w:r>
          </w:p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1 06 001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06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Impugnazione di lodi nazionali (art. 828 c.p.c.)</w:t>
            </w:r>
          </w:p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1 06 002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06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Espropriazione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1 06 003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06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004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Azione di nullità e risarcimento in materia di tutela della concorrenza e del mercato (art. 33 L. n. 287/90)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1 06 004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06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005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Opposizione avverso il decreto di esecutività sentenze in materia civile e commerciale di cui alle convenzioni di Bruxelles e Lugano (L. 804/71)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1 06 005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06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Accertamento requisiti sentenze straniere in materia diversa da quella matrimoniale (art. 67 L. n.  218/95)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1 06 502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09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istituti e leggi speciali in genere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Altri istituti e leggi speciali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1 09 999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Stato della persona e diritti della personalità 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Capacità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Interdizione (COLLEGIO)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1 10 001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lastRenderedPageBreak/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Inabilitazione (COLLEGIO)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1 10 002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Diritti Persona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Diritti della personalità (anche della persona giuridica) (es.: identità personale, nome, immagine, onore e reputazione, riservatezza)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1 10 011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Diritti Elettorato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Diritti di elettorato attivo e passivo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1 10 021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Diritti Cittadinanza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Diritti della cittadinanza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1 10 022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Norme sul trattamento dati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Diritti relativi al trattamento dei dati personali (artt. 13 e 29 L. n. 675/1996)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1 10 031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istituti relativi allo stato della persona ed ai diritti della personalità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1 10 999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Famiglia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Separazioni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Separazione consensuale 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1 11 001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Separazione giudiziale  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1 11 002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Divorzi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Divorzio congiunto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1 11 011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Divorzio contenzioso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1 11 012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Filiazione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Filiazione legittima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1 11 101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Filiazione naturale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1 11 102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Dich. Giudiziale di paternità/maternità naturale di persona maggiorenne - merito (art. 269 c.c.)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1 11 103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Matrimonio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Matrimonio (promessa di matrimonio ex artt. 79-81 c.c. - opposizione al matrimonio ex artt. 102 - 104 c.c. - impugnazione del matrimonio ex artt. 117 e ss. c.c.)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1 11 201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Regime patrimoniale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Regime Patrimoniale: della famiglia ex artt. 159 e ss. c.c.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1 11 211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Regime Patrimoniale della famiglia di fatto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1 11 212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Alimenti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Alimenti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1 11 301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Mutamento Sesso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Mutamento di sesso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1 11 401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Provvedimenti di competenza della Corte di Appello in 1° grado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Esecutorietà sentenza Sacra Rota nullità di matrimonio (L. 121/85)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1 11 501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Accertamento dei requisiti sentenza straniera di divorzio (art. 67 L. 218/95)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1 11 502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istituti di diritto di famiglia (es.: mantenimento figli naturali e legittimi, etc.)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1 11 999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lastRenderedPageBreak/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Cause in materia minorile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Interdizione di minori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1 12 001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Inabilitazione di minori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1 12 002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102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Riconoscimento di figlio naturale (art. 250 c.c.)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1 12 102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Dich. Giudiziale di paternità/maternità naturale di minorenne  - merito (art. 269 c.p.c.)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1 12 103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Successioni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Cause di impugnazione dei testamenti e di riduzione per lesione di legittima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1 20 001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Divisione di beni caduti in successione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1 20 011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29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istituti relativi alle successioni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1 29 999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Diritti reali - possesso - trascrizioni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Proprietà e altri diritti reali di godimento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Proprietà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1 30 001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Superficie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1 30 011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Enfiteusi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1 30 021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Usufrutto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1 30 031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Abitazione – Uso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1 30 032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041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Servitù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1 30 041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Comunione e condominio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051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Comunione e Condominio, impugnazione di delibera assembleare - spese condominiali 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1 30 051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052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tabelle millesimali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1 30 052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rapporti condominiali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1 30 099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Possesso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Diritti ed obblighi del possessore non riconducibili alle azioni di reintegrazione e manutenzione)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1 31 001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Usucapione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1 31 002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Divisione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Divisione di beni non caduti in successione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1 31 011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Tutela dei diritti 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Pegno - Ipoteca - Trascrizione e pubblicità di beni immobili e mobili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1 32 001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39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istituti in materia di diritti reali possesso e trascrizioni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1 39 999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Contratti e obbligazioni varie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Contratti nominati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Cessione dei crediti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Arbitraggio - Perizia contrattuale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Vendita di cose immobili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Vendita di cose mobili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1 40 012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lastRenderedPageBreak/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Appalto di opere pubbliche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1 40 021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Appalto: altre ipotesi ex art. 1655 e ss. c.c. (ivi compresa l'azione ex art. 1669 c.c.)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1 40 022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Somministrazione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1 40 031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Locazione di beni mobili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1 40 032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Spedizione - Trasporto (nazionale, internazionale, terrestre, aereo, marittimo, misto)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1 40 033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034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Mandato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1 40 034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035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Agenzia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1 40 035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036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Mediazione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1 40 036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037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Deposito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1 40 037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038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Mutuo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1 40 038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Transazione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1 40 039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041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Bancari (deposito bancario, cassetta di sicurezza, apertura di credito bancario, anticipazione bancaria, conto corrente bancario, sconto bancario)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1 40 041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051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Assicurazione contro i danni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1 40 051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052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Assicurazione sulla vita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1 40 052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061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Fideiussione - Polizza fideiussoria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1 40 061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Promessa di pagamento, titoli di credito, azioni sussidiarie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Promessa di pagamento - Ricognizione di debito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1 40 101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Titoli di credito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1 40 102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Indebito soggettivo - Indebito oggettivo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1 40 111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Arricchimento senza causa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1 40 112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contratti tipici ed obbligazioni non rientranti nelle altre materie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1 40 999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Contr. Libro II 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Donazione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1 41 001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Contratti d’opera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Prestazione d'opera intellettuale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1 42 001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Responsabilità professionale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1 42 002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contratti d'opera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1 42 999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43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Contratti atipici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Cessione di azienda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1 43 101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43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Concessione di vendita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1 43 102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lastRenderedPageBreak/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43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Distribuzione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1 43 103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43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104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Licenza d'uso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1 43 104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43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105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Noleggio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1 43 105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43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106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Subfomitura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1 43 106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43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Factoring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1 43 111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43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Franchising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1 43 112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43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Leasing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1 43 121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43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131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Intermediazione finanziaria (S.I.M.) - Contratti di Borsa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1 43 131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43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contratti atipici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1 43 999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44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Locazione e comodato di immobile urbano - affitto di azienda 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Cessazione, recesso, risoluzione contratto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Cessazione del contratto di locazione alla scadenza, uso abitativo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1 44 001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44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Cessazione del contratto di locazione alla scadenza, uso diverso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1 44 002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44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Recesso dal contratto del Conduttore uso abitativo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1 44 011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44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Recesso dal contratto del Conduttore uso diverso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1 44 012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44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Risoluzione del contratto di locazione per inadempimento uso abitativo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1 44 021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44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Risoluzione del contratto di locazione per inadempimento uso diverso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1 44 022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44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Cause relative alla interpretazione o all’adempimento obbligazioni derivanti da contratto di locazione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Cause relative alla validità o efficacia del contratto o di singole clausole (azione di simulazione, nullità, annullamento, etc.)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1 44 031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44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Pagamento del corrispettivo –  Indennità di avviamento – Ripetizione di indebito – Risarcimento del danno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1 44 032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44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Diritto di prelazione - diritto di riscatto del conduttore (ex L. n. 392/1978, ex L. n.431/1998 e altre leggi speciali)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1 44 033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44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Affitto di azienda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1 44 101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lastRenderedPageBreak/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44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Opposizione al decreto di graduazione dello sfratto ex art. 6, L. n. 431/1998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1 44 201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44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Comodato di immobile urbano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1 44 301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44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Occupazione senza titolo di immobile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1 44 401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44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istituti del diritto delle locazioni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1 44 999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45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Responsabilità extracontrattuale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Responsabilità da incidente stradale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solo danni a cose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1 45 001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45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lesione personale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1 45 002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45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Morte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1 45 003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45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Altre ipotesi di responsabilità ex 2048-2049- 2050 – 2051 –2052 - 2053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Responsabilità dei genitori, dei tutori e dei maestri (art. 2048 c.c.)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1 45 011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45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Responsabilità per l'esercizio di attività pericolose (art. 2050 c.c.)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1 45 012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45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Responsabilità ex artt. 2049 – 2051 - 2052 c.c.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1 45 013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45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014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Rovina di edificio (art. 2053c.c.)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1 45 014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45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Responsabilità magistrati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Responsabilità civile dei magistrati (cause di cui alla legge  n. 117/1988)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1 45 111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45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Responsabilità produttore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Responsabilità del produttore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1 45 021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45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Altre ipotesi di responsabilità Extracontrattuale non ricomprese nelle altre materie (art. 2043 c.c. e norme speciali)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1 45 999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50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Persone giuridiche e diritto societario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Persone giuridiche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Associazione - Comitato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1 50 001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Associazione in partecipazione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1 50 002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Consorzio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1 50 003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004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Fondazione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1 50 004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istituti relativi alle persone giuridiche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1 50 999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lastRenderedPageBreak/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Diritto societario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Cause di responsabilità contro gli organi amministrativi e di controllo, i direttori generali e i liquidatori delle società, delle mutue assicuratrici e società cooperative, e dei consorzi (COLLEGIO) e contro le società di revisione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1 51 110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Cause di responsabilità proposte dalla L.CA. in società fiduciarie e di revisione ex art.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 xml:space="preserve">2, </w:t>
            </w: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L. n. 430/1986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(COLLEGIO E RITO DEL LAVORO)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1 51 111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1227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Impugnazione delle deliberazioni dell'assemblea e del consiglio di amministrazione delle società, delle mutue assicuratrici e società cooperative, e dei consorzi 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(COLLEGIO)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1 51 112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Rapporti sociali e cessione di partecipazione nelle società di fatto, di persone, di capitali, di cooperative e mutue assicuratrici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1 51 120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130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Opposizione dei creditori alla fusione delle società (art. 2503 c.c.)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1 51 130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51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istituti di diritto societario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1 51 999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70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Diritto industriale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Brevetto (invenzione e modello) Marchio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Brevetto (invenzione e modello) - Marchio: Nullità - Decadenza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1 70 001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Brevetto (invenzione e modello)-Marchio: Altre ipotesi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1 70 009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Concorrenza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Concorrenza sleale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1 70 011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Diritto Autore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Diritto di autore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1 70 021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Ditta ecc.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Ditta - Insegna - Denominazione sociale - Ragione sociale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1 70 031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70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istituti di diritto industriale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1 70 999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Fallimento e procedure concorsuali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Opposizione al fallimento e alla dichiarazione di insolvenza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Opposizione alla sentenza dichiarativa di fallimento (art. 18)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1 71 001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Opposizione all'accertamento dello stato di insolvenza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1 71 002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lastRenderedPageBreak/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Azioni derivanti dal fallimento ex art. 24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azione di inefficacia ex art. 44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1 71 101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azione di inefficacia ex art. 64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1 71 102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azione ex artt. 72 e ss.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1 71 103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104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azione di inefficacia ex art. 167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1 71 104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105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Azione revocatoria fallimentare (artt. 67 e ss.)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1 71 105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Accertamento del passivo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Opposizione allo stato passivo (art. 98)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1 71 201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Impugnazione dei crediti ammessi (art. 100)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1 71 202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Insinuazione tardiva di credito (art. 101 R.D.)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1 71 203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204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Istanza di revocazione contro crediti ammessi (art. 102)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1 71 204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205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Domande di rivendicazione,, restituzione e separazione di cose mobili (art. 103)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1 71 205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Azioni di controllo della procedura – omologazione concordato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Contestazione avverso il rendiconto del curatore (art. 116)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1 71 301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Cause di omologazione di concordato fallimentare (artt. 124 e ss.)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1 71 311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321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Cause di omologazione di concordato preventivo (art. 160 e ss.)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1 71 321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istituti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istituti di diritto fallimentare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1 71 999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80</w:t>
            </w:r>
          </w:p>
        </w:tc>
        <w:tc>
          <w:tcPr>
            <w:tcW w:w="4896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Controversie di diritto amministrativo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Opposizione all'ordinanza-ingiunzione ex artt. 22 e ss., L. n. 689/1981 (escluse quelle in materia di lavoro e di previdenza o assistenza obbligatorie)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1 80 001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80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Risarcimento danni da occupazione illegittima ed accessione invertita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1 80 011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80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Contenzioso di diritto tributario e doganale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1 80 021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80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Contenzioso di diritto valutario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1 80 031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80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041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Contenzioso relativo a beni demaniali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1 80 041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80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051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Risarcimento danni da provvedimento illegittimo della P-A.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1 80 051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</w:t>
            </w:r>
          </w:p>
        </w:tc>
        <w:tc>
          <w:tcPr>
            <w:tcW w:w="193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80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Altre controversie di diritto amministrativo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1 80 999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 xml:space="preserve">  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lastRenderedPageBreak/>
              <w:t>2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DELLE CONTROVERSIE IN MATERIA DI LAVORO E DI PREVIDENZA 0 ASSISTENZA OBBLIGATORIE (procedimenti speciali e cautelari ante causam)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Procedimenti speciali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Ingiunzione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Ingiunzione in materia di lavoro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2 10 001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Ingiunzione in materia di previdenza obbligatoria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2 10 002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Ingiunzione in materia di assistenza obbligatoria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2 10 003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Ex art. 28 Statuto dei lavoratori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Art. 28 fase sommaria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2 10 010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Art. 28 fase di opposizione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2 10 011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ex art. 18, 7' comma, Statuto lavoratori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2 10 012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ex art. 15, L. n. 903/1977 (parità uomo-donna)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2 10 013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altre ipotesi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2 10 999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Procedimenti cautrelari ante causam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Sequestro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sequestro conservativo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2 11 001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Sequestro giudiziario ex art. 670 c.p.c.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2 11 002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provvedimento d'urgenza ex art. 700 c.p.c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art. 700 per licenziamento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2 11 010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art. 700 per dequalificazione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2 11 011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art. 700 per altre ragioni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2 11 012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Altre ipotesi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altre ipotesi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2 11 999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DELLE CONTROVERSIE IN MATERIA DI LAVORO E DI PREVIDENZA 0 ASSISTENZA OBBLIGATORIE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Lavoro dipendente da privato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qualificazione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appalto di manodopera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lastRenderedPageBreak/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lavoro interinale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2 20 003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004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avviamento obbligatorio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2 20 004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contratto a termine e di formazione e lavoro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2 20 010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apprendistato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patto di prova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2 20 012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categoria e qualifica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2 20 020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mansione e jus variandi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2 20 021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Trasferimento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trasferimento del lavoratore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2 20 030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trasferimento di azienda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2 20 031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040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sanzione disciplinare conservativa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2 20 040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050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retribuzione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2 20 050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060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sospensione con intervento della Cassa integrazione guadagni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2 20 060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Risarcimento danni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070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Risarcimento danni da infortunio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2 20 070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071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Risarcimento danni da dequalificazione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2 20 071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072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Risarcimento danni:altre ipotesi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2 20 072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Licenziamento individuale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Licenziamento individuale per giust. motivo soggettivo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2 20 100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Licenziamento individuale per giust. motivo oggettivo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2 20 101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Licenziamento individuale per giusta causa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2 20 102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Licenziamento individuale del dirigente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2 20 103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Licenziamento collettivo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Licenziamento collettivo e mobilità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2 20 110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Dimissioni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2 20 120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Altre ipotesi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2 20 999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4896" w:type="dxa"/>
            <w:gridSpan w:val="2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Pubblico impiego con pregiudiziale in materia di efficacia, validità o interpretazione di contratti o accordi collettivi dei dipendenti delle amministrazioni pubbliche - D.Lgs. N. 546/1993 e n. 80/1998+D181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qualificazione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appalto di manodopera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lavoro interinale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2 21 003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004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avviamento obbligatorio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2 21 004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contratto a termine e di formazione e lavoro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2 21 010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apprendistato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patto di prova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2 21 012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lastRenderedPageBreak/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categoria e qualifica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2 21 020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mansione e jus variandi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2 21 021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Trasferimento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trasferimento del lavoratore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2 21 030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trasferimento di azienda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2 21 031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040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sanzione disciplinare conservativa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2 21 040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050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retribuzione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2 21 050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060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sospensione con intervento della Cassa integrazione guadagni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2 21 060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Risarcimento danni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070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Risarcimento danni da infortunio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2 21 070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071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Risarcimento danni da dequalificazione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2 21 071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072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Risarcimento danni:altre ipotesi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2 21 072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Licenziamento individuale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Licenziamento individuale per giust. motivo soggettivo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2 21 100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Licenziamento individuale per giust. motivo oggettivo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2 21 101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Licenziamento individuale per giusta causa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2 21 102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Licenziamento individuale del dirigente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2 21 103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Licenziamento collettivo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Licenziamento collettivo e mobilità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2 21 110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2784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Dimissioni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2 21 120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</w:t>
            </w:r>
          </w:p>
        </w:tc>
        <w:tc>
          <w:tcPr>
            <w:tcW w:w="2784" w:type="dxa"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Altre ipotesi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2 21 099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Pubblico impiego 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qualificazione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appalto di manodopera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lavoro interinale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2 22 003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004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avviamento obbligatorio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2 22 004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contratto a termine e di formazione e lavoro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2 22 010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apprendistato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patto di prova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2 22 012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categoria e qualifica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2 22 020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mansione e jus variandi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2 22 021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Trasferimento+E313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trasferimento del lavoratore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2 22 030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trasferimento di azienda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2 22 031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040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sanzione disciplinare conservativa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2 22 040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050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retribuzione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2 22 050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060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sospensione con intervento della Cassa integrazione guadagni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2 22 060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lastRenderedPageBreak/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Risarcimento danni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070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Risarcimento danni da infortunio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2 22 070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071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Risarcimento danni da dequalificazione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2 22 071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072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Risarcimento danni:altre ipotesi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2 22 072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Licenziamento individuale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Licenziamento individuale per giust. motivo soggettivo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2 22 100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Licenziamento individuale per giust. motivo oggettivo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2 22 101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Licenziamento individuale per giusta causa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2 22 102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Licenziamento individuale del dirigente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2 22 103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Licenziamento collettivo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Licenziamento collettivo e mobilità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2 22 110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Dimissioni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2 22 120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Altre ipotesi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2 22 099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23</w:t>
            </w:r>
          </w:p>
        </w:tc>
        <w:tc>
          <w:tcPr>
            <w:tcW w:w="489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Rapporto di lavoro parasubordinato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Rapporto di agenzia e altri rapporti di collaborazione ex art. 409, n. 3 c.p.c.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2 23 001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23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Altre controversie in materia di lavoro parasubordinato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2 23 999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Previdenza obbligatoria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Prestazione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Prestazione: malattia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2 30 001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Prestazione: pensione - assegno di invalidità INPS - Inpdai - Enpals, etc.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2 30 002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Prestazione: indennità - rendita vitalizia INAIL o equivalente - altre ipotesi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2 30 003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Obbligo contributivo del datore di lavoro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2 30 010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Ripetizione di indebito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2 30 020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Altre controversie in materia di previdenza obbligatoria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2 30 999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31</w:t>
            </w:r>
          </w:p>
        </w:tc>
        <w:tc>
          <w:tcPr>
            <w:tcW w:w="27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Assistenza obbligatoria</w:t>
            </w: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Assegno - pensione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2 31 001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Indennità di accompagnamento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2 31 002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31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Altre controversie in materia di assistenza obbligatoria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2 31 999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</w:t>
            </w:r>
          </w:p>
        </w:tc>
        <w:tc>
          <w:tcPr>
            <w:tcW w:w="193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32</w:t>
            </w:r>
          </w:p>
        </w:tc>
        <w:tc>
          <w:tcPr>
            <w:tcW w:w="489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Opposizione ordinanza ingiunzione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Opposizione all'ordinanza-ingiunzione ex artt. 22 e ss. L. n. 689/1981, in materia di lavoro e di previdenza o assistenza obbligatorie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2 32 100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 xml:space="preserve">  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DELLE CONTROVERSIE </w:t>
            </w: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lastRenderedPageBreak/>
              <w:t>AGRARIE (SEZIONE SPECIALIZZATA AGRARIA)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lastRenderedPageBreak/>
              <w:t>10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Procedimenti cautelari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Procedimento cautelare ante causam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3 10 001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Azione di condanna al rilascio del fondo per scadenza del contratto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3 20 001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Azione di condanna al rilascio del fondo per altri motivi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3 20 002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Azione di condanna al pagamento di somme dovute per legge o per contratto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3 20 003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</w:t>
            </w:r>
          </w:p>
        </w:tc>
        <w:tc>
          <w:tcPr>
            <w:tcW w:w="193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istituti di diritto agrario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3 20 999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 xml:space="preserve">  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GENERALE DEGLI AFFARI DI VOLONTARIA GIURISDIZIONE O DA TRATTARSI IN CAMERA DI CONSIGLIO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Famiglia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Separazione / Divorzio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510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Esecutorietà sentenza Sacra Rota nullità di matrimonio - domanda congiunta (L. 121/85)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4 11 510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601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Modifica delle condizioni di separazione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4 11 601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602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Modifica delle condizioni di divorzio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4 11 602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610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Attribuzione di quota di pensione e di indennità di fine rapporto lavorativo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4 11 610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43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 xml:space="preserve">  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620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Adozione di maggiorenni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4 11 620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630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Dichiarazione giudiziale di paternità e maternità naturale -amissibilità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4 11 630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640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Fondo patrimoniale (artt. 167 e ss. c.c.)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4 11 640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650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Matrimonio (pubblicazioni matrimoniali ex artt. 93 e ss. c.c., nulla osta al matrimonio dello straniero, etc.)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4 11 650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660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Sequestro dei beni del coniuge separato (art. 156 c.c.)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4 11 660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Altri istituti di volontaria giurisdizione e procedimenti camerali  in materia di famiglia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4 11 999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lastRenderedPageBreak/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Cause in materia  minorile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Adozione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301</w:t>
            </w:r>
          </w:p>
        </w:tc>
        <w:tc>
          <w:tcPr>
            <w:tcW w:w="569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000000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Procedimenti per la dichiarazione di adottabilità (artt. 8, 9, 11 e 12 L. n. 184/1983)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302</w:t>
            </w:r>
          </w:p>
        </w:tc>
        <w:tc>
          <w:tcPr>
            <w:tcW w:w="5696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Dichiarazione di disponibilità all'adozione (art. 22 L. n. 184/1983)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303</w:t>
            </w:r>
          </w:p>
        </w:tc>
        <w:tc>
          <w:tcPr>
            <w:tcW w:w="5696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Impugnazione decreto affidamento preadottivo (art. 24  L. n. 184/1983)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304</w:t>
            </w:r>
          </w:p>
        </w:tc>
        <w:tc>
          <w:tcPr>
            <w:tcW w:w="5696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Opposizioni a dichiarazioni di adottabilità (art.17 L. n. 184/1983)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305</w:t>
            </w:r>
          </w:p>
        </w:tc>
        <w:tc>
          <w:tcPr>
            <w:tcW w:w="5696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Adozione in casi particolari (art. 44 lett. a L. n. 184/1983 - vincolo di parentela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306</w:t>
            </w:r>
          </w:p>
        </w:tc>
        <w:tc>
          <w:tcPr>
            <w:tcW w:w="5696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Adozione in casi particolari (art. 44 lett. b L. n. 184/1983 - figlio adottivo dell'altro coniuge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307</w:t>
            </w:r>
          </w:p>
        </w:tc>
        <w:tc>
          <w:tcPr>
            <w:tcW w:w="5696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Adozione in casi particolari (art. 44 lett. c L. n. 184/1983 - impossibilità affidamento preadottivo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308</w:t>
            </w:r>
          </w:p>
        </w:tc>
        <w:tc>
          <w:tcPr>
            <w:tcW w:w="5696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Idoneità all'adozione di minori stranieri (art.30 L. n. 184/1983)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309</w:t>
            </w:r>
          </w:p>
        </w:tc>
        <w:tc>
          <w:tcPr>
            <w:tcW w:w="5696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Dichiarazioni di efficacia di provvedimenti stranieri in materia di adozione (art.32 L. n. 184/1983)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Potestà genitoriale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400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Affidamento minori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4 12 400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401</w:t>
            </w:r>
          </w:p>
        </w:tc>
        <w:tc>
          <w:tcPr>
            <w:tcW w:w="5696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Regolamentazione della potestà fra genitori  (art. 317 bis)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420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Regolamentazione visite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4 12 420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Autorizzazioni/ammissibilità atti del minore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501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Ammissione al matrimonio del minore (art.84)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4 12 501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502</w:t>
            </w:r>
          </w:p>
        </w:tc>
        <w:tc>
          <w:tcPr>
            <w:tcW w:w="5696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Assunzione del cognome del genitore da parte del figlio naturale minorenne (art.262)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503</w:t>
            </w:r>
          </w:p>
        </w:tc>
        <w:tc>
          <w:tcPr>
            <w:tcW w:w="5696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Procedimenti per l'ammissibilità dell'azione di dichiarazione giudiziale di paternità o maternità  riguardante minori (art.274) (contenzioso)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504</w:t>
            </w:r>
          </w:p>
        </w:tc>
        <w:tc>
          <w:tcPr>
            <w:tcW w:w="5696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Autorizzazione all'impugnazione di riconoscimento di paternità o maternità  riguardante minori (artt.74 e 264)  (contenzioso)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505</w:t>
            </w:r>
          </w:p>
        </w:tc>
        <w:tc>
          <w:tcPr>
            <w:tcW w:w="5696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Misure amministrative applicate ai minori (R.D. L.20/7/34 n. 1404, art 25)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506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Costituzione di usufrutto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4 12 506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lastRenderedPageBreak/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Altri procedimenti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4 12 999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51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Diritto societario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Decreto di omologa degli atti di società di capitali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4 51 301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310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Tms Rmn" w:hAnsi="Tms Rmn" w:cs="Tms Rmn"/>
                <w:snapToGrid w:val="0"/>
                <w:color w:val="000000"/>
                <w:lang w:eastAsia="it-IT"/>
              </w:rPr>
            </w:pPr>
            <w:r>
              <w:rPr>
                <w:rFonts w:ascii="Tms Rmn" w:hAnsi="Tms Rmn" w:cs="Tms Rmn"/>
                <w:snapToGrid w:val="0"/>
                <w:color w:val="000000"/>
                <w:lang w:eastAsia="it-IT"/>
              </w:rPr>
              <w:t>Nomina di liquidatore (artt. 2275, 2450 c.c.)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4 51 310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Tms Rmn" w:hAnsi="Tms Rmn" w:cs="Tms Rmn"/>
                <w:snapToGrid w:val="0"/>
                <w:color w:val="000000"/>
                <w:lang w:eastAsia="it-IT"/>
              </w:rPr>
            </w:pPr>
            <w:r>
              <w:rPr>
                <w:rFonts w:ascii="Tms Rmn" w:hAnsi="Tms Rmn" w:cs="Tms Rmn"/>
                <w:snapToGrid w:val="0"/>
                <w:color w:val="000000"/>
                <w:lang w:eastAsia="it-IT"/>
              </w:rPr>
              <w:t xml:space="preserve">Convocazione di assemblea ex art. 2367 c.c.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4 51 311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312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i/>
                <w:iCs/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Nomina di esperto (artt. 2343, 2440, 2498, 2501 </w:t>
            </w:r>
            <w:r>
              <w:rPr>
                <w:i/>
                <w:iCs/>
                <w:snapToGrid w:val="0"/>
                <w:color w:val="000000"/>
                <w:lang w:eastAsia="it-IT"/>
              </w:rPr>
              <w:t>quinquies,2504 novies c.c., etc.)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4 51 312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313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Denunzia ex art. 2409 c.c.  </w:t>
            </w:r>
            <w:r>
              <w:rPr>
                <w:b/>
                <w:bCs/>
                <w:snapToGrid w:val="0"/>
                <w:color w:val="000000"/>
                <w:lang w:eastAsia="it-IT"/>
              </w:rPr>
              <w:t>(COLLEGIO)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4 51 313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314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Nomina del rappresentante comune degli obbligazionisti e dei possessori delle azioni di risparmio (art. 2417 c.c.)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4 51 314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320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Riduzione del capitale per perdite (art. 2446 c.c.) </w:t>
            </w:r>
            <w:r>
              <w:rPr>
                <w:b/>
                <w:bCs/>
                <w:snapToGrid w:val="0"/>
                <w:color w:val="000000"/>
                <w:lang w:eastAsia="it-IT"/>
              </w:rPr>
              <w:t>(COLLEGIO)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4 51 320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330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Ricorso al Giudice del Registro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4 51 330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51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Altri istituti di volontaria giurisdizione e procedimenti camerali in materia di diritto societario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4 51 999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 xml:space="preserve">Fallimento e procedure concorsuali 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Dichiarazione di fallimento. Estensione e accertamento stato di insolvenza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Istanza e ricorso per la dichiarazione di fallimento e relativo reclamo (art. 6-22 del  R.D. n. 267/1942)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4 71 401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Istanza per estensione di fallimento (art. 147 del R.D. n.  267/1942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4 71 402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Accertamento dello stato di insolvenza nella Liquidazione coatta amministrativa o nella Amministrazione straordinaria e relativo reclamo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4 71 403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Procedure minori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410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Istanza di ammissione alla procedura di Amministrazione controllata e relativo reclamo (artt. 187 del R.D. n. 267/1942)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4 71 410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Istanza di ammissione alla procedura di Concordato preventivo (artt. 160 del R.D. n. 267/1942)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4 71 411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Conversioni procedure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420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Conversione da fallimento in liquidazione coatta amministrativa </w:t>
            </w:r>
            <w:r>
              <w:rPr>
                <w:b/>
                <w:bCs/>
                <w:snapToGrid w:val="0"/>
                <w:color w:val="000000"/>
                <w:lang w:eastAsia="it-IT"/>
              </w:rPr>
              <w:t>(COLLEGIO)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4 71 420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421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Conversione da fallimento in amministrazione straordinaria</w:t>
            </w:r>
            <w:r>
              <w:rPr>
                <w:b/>
                <w:bCs/>
                <w:snapToGrid w:val="0"/>
                <w:color w:val="000000"/>
                <w:lang w:eastAsia="it-IT"/>
              </w:rPr>
              <w:t xml:space="preserve"> (COLLEGIO)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4 71 421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lastRenderedPageBreak/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422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Conversione da amministrazione straordinaria in fallimento </w:t>
            </w:r>
            <w:r>
              <w:rPr>
                <w:b/>
                <w:bCs/>
                <w:snapToGrid w:val="0"/>
                <w:color w:val="000000"/>
                <w:lang w:eastAsia="it-IT"/>
              </w:rPr>
              <w:t xml:space="preserve">(COLLEGIO)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4 71 422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430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Procedimento di riabilitazione civile del fallito (art. 142 e ss., R.D. n. 267/1942)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4 71 430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440</w:t>
            </w:r>
          </w:p>
        </w:tc>
        <w:tc>
          <w:tcPr>
            <w:tcW w:w="5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Reclamo avverso la chiusura del fallimento (artt. 118 e 119 L.F.)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Altri istituti di volontaria giurisdizione e procedimenti camerali in materia di fallimento e procedure concorsuali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4 71 999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Successioni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Nomina del curatore dell'eredità rilasciata ex art. 508 c.c.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4 20 301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Nomina del curatore dell'eredità giacente (art. 528 c.c.)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4 20 302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Autorizzazioni al curatore dell'eredità giacente per gli atti eccedenti l'ordinaria amministrazione (artt. 782 c.p.c. e 530 c.c.)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4 20 303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43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snapToGrid w:val="0"/>
                <w:color w:val="000000"/>
                <w:lang w:eastAsia="it-IT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 xml:space="preserve">  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310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Proroga per la redazione dell'inventario dell'eredità accettata con beneficio di inventario ex art. 485 c.c.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4 20 310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43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snapToGrid w:val="0"/>
                <w:color w:val="000000"/>
                <w:lang w:eastAsia="it-IT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 xml:space="preserve">  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Autorizzazione all'alienazione di beni di eredità accettata con beneficio d'inventario (art. 493 c.c.)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4 20 311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43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snapToGrid w:val="0"/>
                <w:color w:val="000000"/>
                <w:lang w:eastAsia="it-IT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 xml:space="preserve">  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Vendita di beni ereditari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320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Vendita di beni ereditari beni mobili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4 20 320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321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Vendita di beni ereditari: beni immobili </w:t>
            </w:r>
            <w:r>
              <w:rPr>
                <w:b/>
                <w:bCs/>
                <w:snapToGrid w:val="0"/>
                <w:color w:val="000000"/>
                <w:lang w:eastAsia="it-IT"/>
              </w:rPr>
              <w:t>(COLLEGIO)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4 20 321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330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Fissazione termini in materia successoria (artt. 749 c.p.c., 481 e 496 c.c.)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4 20 330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331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Apposizione e rimozione sigilli in materia successoria (artt. 752-762 e ss. c.p.c.)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4 20 331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332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Nomina dell'ufficiale che procede all'inventario ex art. 769 c.p.c.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4 20 332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Altri istituti di volontaria giurisdizione e procedimenti camerali in materia di successioni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4 20 999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lastRenderedPageBreak/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13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Giudice tutelare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Rappresentanza ed atti di amministrazione straordinaria di beni di figli minori (art. 320 c.c.)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4 13 001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13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Nomina di curatore speciale (artt. 320, ult. comma e 321 c.c., art. 45 Disp.  Att.  C.C.)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4 13 002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13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Vigilanza del giudice tutelare sull'osservanza delle condizioni stabilite dal Tribunale per l'esercizio della potestà e per l'amministrazione dei beni (art. 337 C.C.)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4 13 003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13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Apertura della tutela (art. 343 c.c.)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4 13 010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13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Provvedimenti urgenti prima dell'assunzione delle funzioni del tutore o del protutore (art. 361 c.c.)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4 13 011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13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Nomina del cancelliere o del notaio per la formazione dell'inventario (art. 363 c.c.)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4 13 012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13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Provvedimenti circa l'educazione e l'amministraz di beni del minore ex art. 371 C.C.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4 13 013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13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014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Autorizzazioni del giudice tutelare ex artt. 372, 373 e 374 c.c.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4 13 014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13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015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Autorizzazioni e pareri del giudice tutelare su atti del curatore dell'emancipato e dell'inabilitato, ex artt. 394, 424 e ss. c.c.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4 13 015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13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016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Rifiuto del consenso da parte del curatore ex art. 395 c.c.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4 13 016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13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Interruzione volontaria di gravidanza di minore (art. 12, L. n. 194/1978)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4 13 020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13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030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Affido familiare consensuale (art. 4, L. n. 184/1983)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4 13 030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13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040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Autorizzazione al rilascio di documento valido per l'espatrio (art. 3 lett.  A-B, L. n. 1185/1967)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4 13 040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13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050</w:t>
            </w:r>
          </w:p>
        </w:tc>
        <w:tc>
          <w:tcPr>
            <w:tcW w:w="5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000000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Trattamento Sanitario Obbligatorio ed amministrazione provvisoria (L. n. 833/1978)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13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istituti di competenza del giudice tutelare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4 13 999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6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 Istituti e leggi speciali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100</w:t>
            </w:r>
          </w:p>
        </w:tc>
        <w:tc>
          <w:tcPr>
            <w:tcW w:w="5696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Reclamo avverso decreto inammissibilità responsabilità civile magistrati 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T.U. Immigrazione D.Lgs. N. 286/1998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Ricorso contro il decreto di espulsione (art. 13)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4 00 201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202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Procedimento di convalida (art. 14)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4 00 202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lastRenderedPageBreak/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203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Ricongiungimento familiare (art. 30)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4 00 203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204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Atti discriminatori (art. 43, 44 )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4 00 204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Ricorso per la liquidazione degli onorari e dei diritti dell'avvocato (artt. 28 e 29, L. 794/1942) </w:t>
            </w:r>
            <w:r>
              <w:rPr>
                <w:b/>
                <w:bCs/>
                <w:snapToGrid w:val="0"/>
                <w:color w:val="000000"/>
                <w:lang w:eastAsia="it-IT"/>
              </w:rPr>
              <w:t>(COLLEGIO)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4 00 210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Ricorso avverso il decreto di liquidazione di compenso del C.T.U. (art. 11, L. n. 319/1980 </w:t>
            </w:r>
            <w:r>
              <w:rPr>
                <w:b/>
                <w:bCs/>
                <w:snapToGrid w:val="0"/>
                <w:color w:val="000000"/>
                <w:lang w:eastAsia="it-IT"/>
              </w:rPr>
              <w:t>(COLLEGIO)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4 00 211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Iscrizione Albo consulenti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4 00 212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220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Dichiarazione di assenza o di morte presunta </w:t>
            </w:r>
            <w:r>
              <w:rPr>
                <w:b/>
                <w:bCs/>
                <w:snapToGrid w:val="0"/>
                <w:color w:val="000000"/>
                <w:lang w:eastAsia="it-IT"/>
              </w:rPr>
              <w:t>(COLLEGIO)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4 00 220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230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Autorizzazione del Tribunale ex art. 375 c.c. </w:t>
            </w:r>
            <w:r>
              <w:rPr>
                <w:b/>
                <w:bCs/>
                <w:snapToGrid w:val="0"/>
                <w:color w:val="000000"/>
                <w:lang w:eastAsia="it-IT"/>
              </w:rPr>
              <w:t>(COLLEGIO)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4 00 230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240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Stato civile (rettifica del nome e altri atti dello Stato civile)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4 00 240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250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Ricorso per gratuito patrocinio, ex R.D. n. 3282/1923 </w:t>
            </w:r>
            <w:r>
              <w:rPr>
                <w:b/>
                <w:bCs/>
                <w:snapToGrid w:val="0"/>
                <w:color w:val="000000"/>
                <w:lang w:eastAsia="it-IT"/>
              </w:rPr>
              <w:t>(COLLEGIO)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4 00 250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260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Ammortamento titoli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4 00 260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270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Nomina di amministratore della comunione (art. 1105 c.c.) </w:t>
            </w:r>
            <w:r>
              <w:rPr>
                <w:b/>
                <w:bCs/>
                <w:snapToGrid w:val="0"/>
                <w:color w:val="000000"/>
                <w:lang w:eastAsia="it-IT"/>
              </w:rPr>
              <w:t>(COLLEGIO)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4 00 270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271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Nomina di amministratore di condominio (art. 1 1 29, 1 ' comma c.c.)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4 00 271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272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Revoca di amministratore di comunione o condominio (artt. 1105 e 1129, 3' comma c.c.) </w:t>
            </w:r>
            <w:r>
              <w:rPr>
                <w:b/>
                <w:bCs/>
                <w:snapToGrid w:val="0"/>
                <w:color w:val="000000"/>
                <w:lang w:eastAsia="it-IT"/>
              </w:rPr>
              <w:t>(COLLEGIO)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4 00 272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280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Nomina degli arbitri (art. 810 c.p.c.)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4 00 280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281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Liquidazione delle spese e dell'onorario dell'arbitro (art. 814 c.p.c.)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4 00 281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282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Dichiarazione di esecutività del lodo arbitrale (art. 825 c.p.c.)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4 00 282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Ricevimento e verbalizzazione di dichiarazione giurata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4 00 300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310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Apertura forzata di cassetta di sicurezza (art. 1841 c.c.)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4 00 310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400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Procedimento disciplinare contro notaio </w:t>
            </w:r>
            <w:r>
              <w:rPr>
                <w:b/>
                <w:bCs/>
                <w:snapToGrid w:val="0"/>
                <w:color w:val="000000"/>
                <w:lang w:eastAsia="it-IT"/>
              </w:rPr>
              <w:t>(COLLEGIO)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4 00 400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lastRenderedPageBreak/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410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Procedimenti relativi agli ordini professionali (iscrizione,  elezione, impugnazione contro provvedimento disciplinare, etc.)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4 00 410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510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Cancellazione di nome dall'elenco dei protesti (art. 12, L. n. 349/1973)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4 00 510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511</w:t>
            </w:r>
          </w:p>
        </w:tc>
        <w:tc>
          <w:tcPr>
            <w:tcW w:w="5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Disposizioni in materia di riabilitazione civile del debitore protestato (art. 17 L. 108/96 - usura)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610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Reclamo avverso il rifiuto del conservatore di procedere alla cancellazione di ipoteca (artt. 2888 c.c. e 113 Disp.  Att. c.p.c.) </w:t>
            </w:r>
            <w:r>
              <w:rPr>
                <w:b/>
                <w:bCs/>
                <w:snapToGrid w:val="0"/>
                <w:color w:val="000000"/>
                <w:lang w:eastAsia="it-IT"/>
              </w:rPr>
              <w:t>(COLLEGIO)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4 00 610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710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Impugnazione ex lege </w:t>
            </w:r>
            <w:r>
              <w:rPr>
                <w:i/>
                <w:iCs/>
                <w:snapToGrid w:val="0"/>
                <w:color w:val="000000"/>
                <w:lang w:eastAsia="it-IT"/>
              </w:rPr>
              <w:t xml:space="preserve">sulla privacy </w:t>
            </w:r>
            <w:r>
              <w:rPr>
                <w:snapToGrid w:val="0"/>
                <w:color w:val="000000"/>
                <w:lang w:eastAsia="it-IT"/>
              </w:rPr>
              <w:t>(L. n. 675/1996)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4 00 710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711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Opposizione al provvedimento del garante per la tutela delle persone e di altri soggetti rispetto al trattamento dei dati personali (art. 29 L. n. 675/1996)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4 00 711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Altri istituti camerali e di volontaria giurisdizione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4 00 999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06</w:t>
            </w:r>
          </w:p>
        </w:tc>
        <w:tc>
          <w:tcPr>
            <w:tcW w:w="4896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istituti e leggi speciali di competenza della Corte di Appello in 1° grado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569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000000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Autorizzazione assunzione rogatorie e dichiarazione esecutorietà (art. 69 L. n. 218/95)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06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100</w:t>
            </w:r>
          </w:p>
        </w:tc>
        <w:tc>
          <w:tcPr>
            <w:tcW w:w="4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Iscrizione albo liquidatori di avaria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4 06 100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06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200</w:t>
            </w:r>
          </w:p>
        </w:tc>
        <w:tc>
          <w:tcPr>
            <w:tcW w:w="5696" w:type="dxa"/>
            <w:gridSpan w:val="2"/>
            <w:tcBorders>
              <w:top w:val="single" w:sz="2" w:space="0" w:color="000000"/>
              <w:left w:val="single" w:sz="2" w:space="0" w:color="auto"/>
              <w:bottom w:val="single" w:sz="2" w:space="0" w:color="000000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Sanzioni amministrative comminate dalla Banca d’Italia (art. 145 D.L.vo n. 385/93- solo Roma)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06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210</w:t>
            </w:r>
          </w:p>
        </w:tc>
        <w:tc>
          <w:tcPr>
            <w:tcW w:w="5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Sanzioni amministrative comminate dalla Consob (D.L.vo n. 58/98 – foro regionale)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06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300</w:t>
            </w:r>
          </w:p>
        </w:tc>
        <w:tc>
          <w:tcPr>
            <w:tcW w:w="5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Dichiarazione di esecutività delle sentenze in materia civile e commerciale in forza delle convenzioni di Bruxelles e Lugano (L. 804/71)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06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301</w:t>
            </w:r>
          </w:p>
        </w:tc>
        <w:tc>
          <w:tcPr>
            <w:tcW w:w="5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Esecutorietà lodo arbitrale straniero (Provv. Presidenziale)</w:t>
            </w:r>
          </w:p>
        </w:tc>
      </w:tr>
      <w:tr w:rsidR="00FA6DA2" w:rsidTr="00FA6DA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06</w:t>
            </w:r>
          </w:p>
        </w:tc>
        <w:tc>
          <w:tcPr>
            <w:tcW w:w="2784" w:type="dxa"/>
            <w:tcBorders>
              <w:left w:val="single" w:sz="2" w:space="0" w:color="auto"/>
              <w:right w:val="single" w:sz="2" w:space="0" w:color="000000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302</w:t>
            </w:r>
          </w:p>
        </w:tc>
        <w:tc>
          <w:tcPr>
            <w:tcW w:w="5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Trasmissione in forma autentica sentenze in forza della convenzione con la Repubblica di S. Marino</w:t>
            </w:r>
          </w:p>
        </w:tc>
      </w:tr>
      <w:tr w:rsidR="00FA6DA2" w:rsidTr="00FA6DA2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06</w:t>
            </w:r>
          </w:p>
        </w:tc>
        <w:tc>
          <w:tcPr>
            <w:tcW w:w="2784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5696" w:type="dxa"/>
            <w:gridSpan w:val="2"/>
            <w:tcBorders>
              <w:top w:val="single" w:sz="2" w:space="0" w:color="000000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Altri istituti di competenza della Corte di Appello in 1° grado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4</w:t>
            </w:r>
          </w:p>
        </w:tc>
        <w:tc>
          <w:tcPr>
            <w:tcW w:w="193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90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Procedimenti Camerali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Altri procedimenti camerali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4 90 999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 xml:space="preserve">  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GENERALE DELLE ESECUZIONI CIVILI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Espropriazione mobiliare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Espropriazione mobiliare presso il debitore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5 10 001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</w:t>
            </w:r>
          </w:p>
        </w:tc>
        <w:tc>
          <w:tcPr>
            <w:tcW w:w="278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Espropriazione mobiliare presso terzi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5 10 002</w:t>
            </w:r>
          </w:p>
        </w:tc>
      </w:tr>
      <w:tr w:rsidR="00FA6DA2" w:rsidTr="00FA6DA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4896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Esecuzione per consegna o rilascio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010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Tms Rmn" w:hAnsi="Tms Rmn" w:cs="Tms Rmn"/>
                <w:snapToGrid w:val="0"/>
                <w:color w:val="000000"/>
                <w:lang w:eastAsia="it-IT"/>
              </w:rPr>
            </w:pPr>
            <w:r>
              <w:rPr>
                <w:rFonts w:ascii="Tms Rmn" w:hAnsi="Tms Rmn" w:cs="Tms Rmn"/>
                <w:snapToGrid w:val="0"/>
                <w:color w:val="000000"/>
                <w:lang w:eastAsia="it-IT"/>
              </w:rPr>
              <w:t xml:space="preserve">Istanza di rifissazione dello sfratto ex art. 6, L. n. 431/1998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5 11 010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Tms Rmn" w:hAnsi="Tms Rmn" w:cs="Tms Rmn"/>
                <w:snapToGrid w:val="0"/>
                <w:color w:val="000000"/>
                <w:lang w:eastAsia="it-IT"/>
              </w:rPr>
            </w:pPr>
            <w:r>
              <w:rPr>
                <w:rFonts w:ascii="Tms Rmn" w:hAnsi="Tms Rmn" w:cs="Tms Rmn"/>
                <w:snapToGrid w:val="0"/>
                <w:color w:val="000000"/>
                <w:lang w:eastAsia="it-IT"/>
              </w:rPr>
              <w:t>Istanza di decadenza da sospensione dello sfratto ex art. 6, L. n. 431/1998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5 11 011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012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Tms Rmn" w:hAnsi="Tms Rmn" w:cs="Tms Rmn"/>
                <w:snapToGrid w:val="0"/>
                <w:color w:val="000000"/>
                <w:lang w:eastAsia="it-IT"/>
              </w:rPr>
            </w:pPr>
            <w:r>
              <w:rPr>
                <w:rFonts w:ascii="Tms Rmn" w:hAnsi="Tms Rmn" w:cs="Tms Rmn"/>
                <w:snapToGrid w:val="0"/>
                <w:color w:val="000000"/>
                <w:lang w:eastAsia="it-IT"/>
              </w:rPr>
              <w:t>Esecuzione ex artt. 605-611 c.p.c.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5 11 012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</w:t>
            </w:r>
          </w:p>
        </w:tc>
        <w:tc>
          <w:tcPr>
            <w:tcW w:w="1936" w:type="dxa"/>
            <w:tcBorders>
              <w:left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11</w:t>
            </w:r>
          </w:p>
        </w:tc>
        <w:tc>
          <w:tcPr>
            <w:tcW w:w="2784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999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>Altre ipotesi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5 11 999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5</w:t>
            </w:r>
          </w:p>
        </w:tc>
        <w:tc>
          <w:tcPr>
            <w:tcW w:w="193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12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Esecuzione forzata obblighi</w:t>
            </w: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020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snapToGrid w:val="0"/>
                <w:color w:val="000000"/>
                <w:lang w:eastAsia="it-IT"/>
              </w:rPr>
            </w:pPr>
            <w:r>
              <w:rPr>
                <w:snapToGrid w:val="0"/>
                <w:color w:val="000000"/>
                <w:lang w:eastAsia="it-IT"/>
              </w:rPr>
              <w:t xml:space="preserve">Esecuzione forzata di obblighi di fare e di non fare 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5 12 020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5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 xml:space="preserve">  </w:t>
            </w:r>
          </w:p>
        </w:tc>
      </w:tr>
      <w:tr w:rsidR="00E807CE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6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GENERALE DELLE ESPROPRIAZIONI IMMOBILIARI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10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right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211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001</w:t>
            </w:r>
          </w:p>
        </w:tc>
        <w:tc>
          <w:tcPr>
            <w:tcW w:w="43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807CE" w:rsidRDefault="00E807CE">
            <w:pPr>
              <w:rPr>
                <w:rFonts w:ascii="Arial" w:hAnsi="Arial" w:cs="Arial"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snapToGrid w:val="0"/>
                <w:color w:val="000000"/>
                <w:lang w:eastAsia="it-IT"/>
              </w:rPr>
              <w:t>Espropriazione immobiliare</w:t>
            </w:r>
          </w:p>
        </w:tc>
        <w:tc>
          <w:tcPr>
            <w:tcW w:w="1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E807CE" w:rsidRDefault="00E807CE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  <w:lang w:eastAsia="it-IT"/>
              </w:rPr>
              <w:t>6 10 001</w:t>
            </w:r>
          </w:p>
        </w:tc>
      </w:tr>
    </w:tbl>
    <w:p w:rsidR="00E807CE" w:rsidRDefault="00E807CE"/>
    <w:sectPr w:rsidR="00E807CE">
      <w:pgSz w:w="16840" w:h="11907" w:orient="landscape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CE"/>
    <w:rsid w:val="00E807CE"/>
    <w:rsid w:val="00FA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A3E1FB-3904-4BC4-8F2C-6E8AFF9A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  <w:lang w:eastAsia="zh-TW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sz w:val="24"/>
      <w:szCs w:val="24"/>
      <w:u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sz w:val="24"/>
      <w:szCs w:val="24"/>
      <w:u w:val="none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5332</Words>
  <Characters>30399</Characters>
  <Application>Microsoft Office Word</Application>
  <DocSecurity>0</DocSecurity>
  <Lines>253</Lines>
  <Paragraphs>71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</vt:lpstr>
    </vt:vector>
  </TitlesOfParts>
  <Company>MGG</Company>
  <LinksUpToDate>false</LinksUpToDate>
  <CharactersWithSpaces>35660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</dc:title>
  <dc:subject/>
  <dc:creator>Maria Luisa Ciminelli</dc:creator>
  <cp:keywords/>
  <dc:description/>
  <cp:lastModifiedBy>Emanuele Longhin</cp:lastModifiedBy>
  <cp:revision>3</cp:revision>
  <dcterms:created xsi:type="dcterms:W3CDTF">2018-11-26T08:27:00Z</dcterms:created>
  <dcterms:modified xsi:type="dcterms:W3CDTF">2018-11-26T08:27:00Z</dcterms:modified>
</cp:coreProperties>
</file>